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84" w:type="pct"/>
        <w:tblInd w:w="-106" w:type="dxa"/>
        <w:tblLook w:val="0000"/>
      </w:tblPr>
      <w:tblGrid>
        <w:gridCol w:w="5125"/>
        <w:gridCol w:w="291"/>
        <w:gridCol w:w="5134"/>
      </w:tblGrid>
      <w:tr w:rsidR="0048773B" w:rsidRPr="00676BD9">
        <w:trPr>
          <w:trHeight w:val="2424"/>
        </w:trPr>
        <w:tc>
          <w:tcPr>
            <w:tcW w:w="2429" w:type="pct"/>
            <w:vAlign w:val="center"/>
          </w:tcPr>
          <w:p w:rsidR="0048773B" w:rsidRPr="00676BD9" w:rsidRDefault="0048773B" w:rsidP="00425695">
            <w:pPr>
              <w:pStyle w:val="Heading1"/>
              <w:jc w:val="center"/>
              <w:rPr>
                <w:rFonts w:ascii="Arial" w:hAnsi="Arial" w:cs="Arial"/>
              </w:rPr>
            </w:pPr>
          </w:p>
          <w:p w:rsidR="0048773B" w:rsidRPr="00676BD9" w:rsidRDefault="0048773B" w:rsidP="00425695">
            <w:pPr>
              <w:rPr>
                <w:rFonts w:ascii="Arial" w:hAnsi="Arial" w:cs="Arial"/>
              </w:rPr>
            </w:pPr>
          </w:p>
          <w:p w:rsidR="0048773B" w:rsidRPr="00676BD9" w:rsidRDefault="0048773B" w:rsidP="00425695">
            <w:pPr>
              <w:rPr>
                <w:rFonts w:ascii="Arial" w:hAnsi="Arial" w:cs="Arial"/>
              </w:rPr>
            </w:pPr>
          </w:p>
          <w:p w:rsidR="0048773B" w:rsidRPr="00676BD9" w:rsidRDefault="0048773B" w:rsidP="00425695">
            <w:pPr>
              <w:rPr>
                <w:rFonts w:ascii="Arial" w:hAnsi="Arial" w:cs="Arial"/>
              </w:rPr>
            </w:pPr>
          </w:p>
          <w:p w:rsidR="0048773B" w:rsidRPr="00676BD9" w:rsidRDefault="0048773B" w:rsidP="00425695">
            <w:pPr>
              <w:rPr>
                <w:rFonts w:ascii="Arial" w:hAnsi="Arial" w:cs="Arial"/>
              </w:rPr>
            </w:pPr>
          </w:p>
          <w:p w:rsidR="0048773B" w:rsidRPr="00676BD9" w:rsidRDefault="0048773B" w:rsidP="005875D2">
            <w:pPr>
              <w:pStyle w:val="Heading1"/>
              <w:rPr>
                <w:rFonts w:ascii="Arial" w:hAnsi="Arial" w:cs="Arial"/>
              </w:rPr>
            </w:pPr>
            <w:r w:rsidRPr="00676BD9">
              <w:rPr>
                <w:rFonts w:ascii="Arial" w:hAnsi="Arial" w:cs="Arial"/>
              </w:rPr>
              <w:t>ΕΛΛΗΝ</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pt;margin-top:-56.4pt;width:51.75pt;height:49.5pt;z-index:-251658240;mso-position-horizontal-relative:char;mso-position-vertical-relative:line" wrapcoords="9704 0 5635 327 0 3273 -313 11127 939 15709 1252 16364 6261 20945 7513 21273 14087 21273 15026 20945 20035 16364 20348 15709 21600 11127 21287 3273 15652 327 11583 0 9704 0" fillcolor="window">
                  <v:imagedata r:id="rId5" o:title=""/>
                  <w10:wrap type="tight"/>
                </v:shape>
              </w:pict>
            </w:r>
            <w:r w:rsidRPr="00676BD9">
              <w:rPr>
                <w:rFonts w:ascii="Arial" w:hAnsi="Arial" w:cs="Arial"/>
              </w:rPr>
              <w:t>ΙΚΗ   ΔΗΜΟΚΡΑΤΙΑ</w:t>
            </w:r>
          </w:p>
          <w:p w:rsidR="0048773B" w:rsidRPr="00676BD9" w:rsidRDefault="0048773B" w:rsidP="005875D2">
            <w:pPr>
              <w:rPr>
                <w:rFonts w:ascii="Arial" w:hAnsi="Arial" w:cs="Arial"/>
              </w:rPr>
            </w:pPr>
            <w:r w:rsidRPr="00676BD9">
              <w:rPr>
                <w:rFonts w:ascii="Arial" w:hAnsi="Arial" w:cs="Arial"/>
              </w:rPr>
              <w:t>ΥΠΟΥΡΓΕΙΟ ΠΑΙΔΕΙΑΣ</w:t>
            </w:r>
          </w:p>
          <w:p w:rsidR="0048773B" w:rsidRPr="00676BD9" w:rsidRDefault="0048773B" w:rsidP="005875D2">
            <w:pPr>
              <w:rPr>
                <w:rFonts w:ascii="Arial" w:hAnsi="Arial" w:cs="Arial"/>
              </w:rPr>
            </w:pPr>
            <w:r w:rsidRPr="00676BD9">
              <w:rPr>
                <w:rFonts w:ascii="Arial" w:hAnsi="Arial" w:cs="Arial"/>
              </w:rPr>
              <w:t>ΕΡΕΥΝΑΣ ΚΑΙ ΘΡΗΣΚΕΥΜΑΤΩΝ</w:t>
            </w:r>
          </w:p>
          <w:p w:rsidR="0048773B" w:rsidRPr="00676BD9" w:rsidRDefault="0048773B" w:rsidP="005875D2">
            <w:pPr>
              <w:pStyle w:val="Heading7"/>
              <w:jc w:val="left"/>
              <w:rPr>
                <w:rFonts w:ascii="Arial" w:hAnsi="Arial" w:cs="Arial"/>
                <w:b w:val="0"/>
                <w:bCs w:val="0"/>
              </w:rPr>
            </w:pPr>
            <w:r w:rsidRPr="00676BD9">
              <w:rPr>
                <w:rFonts w:ascii="Arial" w:hAnsi="Arial" w:cs="Arial"/>
                <w:b w:val="0"/>
                <w:bCs w:val="0"/>
              </w:rPr>
              <w:t>ΠΕΡΙΦΕΡΕΙΑΚΗ ΔΙΕΥΘΥΝΣΗ</w:t>
            </w:r>
          </w:p>
          <w:p w:rsidR="0048773B" w:rsidRPr="00676BD9" w:rsidRDefault="0048773B" w:rsidP="005875D2">
            <w:pPr>
              <w:pStyle w:val="Heading8"/>
              <w:jc w:val="left"/>
              <w:rPr>
                <w:rFonts w:ascii="Arial" w:hAnsi="Arial" w:cs="Arial"/>
                <w:b w:val="0"/>
                <w:bCs w:val="0"/>
                <w:sz w:val="24"/>
                <w:szCs w:val="24"/>
              </w:rPr>
            </w:pPr>
            <w:r w:rsidRPr="00676BD9">
              <w:rPr>
                <w:rFonts w:ascii="Arial" w:hAnsi="Arial" w:cs="Arial"/>
                <w:b w:val="0"/>
                <w:bCs w:val="0"/>
                <w:sz w:val="24"/>
                <w:szCs w:val="24"/>
              </w:rPr>
              <w:t>Α/ΘΜΙΑΣ &amp; Β/ΘΜΙΑΣ ΕΚΠ/ΣΗΣ</w:t>
            </w:r>
          </w:p>
          <w:p w:rsidR="0048773B" w:rsidRPr="00676BD9" w:rsidRDefault="0048773B" w:rsidP="005875D2">
            <w:pPr>
              <w:rPr>
                <w:rFonts w:ascii="Arial" w:hAnsi="Arial" w:cs="Arial"/>
              </w:rPr>
            </w:pPr>
            <w:r w:rsidRPr="00676BD9">
              <w:rPr>
                <w:rFonts w:ascii="Arial" w:hAnsi="Arial" w:cs="Arial"/>
              </w:rPr>
              <w:t>ΚΕΝΤΡΙΚΗΣ ΜΑΚΕΔΟΝΙΑΣ</w:t>
            </w:r>
          </w:p>
          <w:p w:rsidR="0048773B" w:rsidRPr="00676BD9" w:rsidRDefault="0048773B" w:rsidP="005875D2">
            <w:pPr>
              <w:rPr>
                <w:rFonts w:ascii="Arial" w:hAnsi="Arial" w:cs="Arial"/>
              </w:rPr>
            </w:pPr>
            <w:r w:rsidRPr="00676BD9">
              <w:rPr>
                <w:rFonts w:ascii="Arial" w:hAnsi="Arial" w:cs="Arial"/>
              </w:rPr>
              <w:t>Δ/ΝΣΗ Α/ΘΜΙΑΣ ΕΚΠ/ΣΗΣ ΗΜΑΘΙΑΣ</w:t>
            </w:r>
          </w:p>
          <w:p w:rsidR="0048773B" w:rsidRPr="00676BD9" w:rsidRDefault="0048773B" w:rsidP="005875D2">
            <w:pPr>
              <w:rPr>
                <w:rFonts w:ascii="Arial" w:hAnsi="Arial" w:cs="Arial"/>
              </w:rPr>
            </w:pPr>
            <w:r w:rsidRPr="00676BD9">
              <w:rPr>
                <w:rFonts w:ascii="Arial" w:hAnsi="Arial" w:cs="Arial"/>
              </w:rPr>
              <w:t>1</w:t>
            </w:r>
            <w:r w:rsidRPr="00676BD9">
              <w:rPr>
                <w:rFonts w:ascii="Arial" w:hAnsi="Arial" w:cs="Arial"/>
                <w:lang w:val="en-US"/>
              </w:rPr>
              <w:t>o</w:t>
            </w:r>
            <w:r w:rsidRPr="00676BD9">
              <w:rPr>
                <w:rFonts w:ascii="Arial" w:hAnsi="Arial" w:cs="Arial"/>
              </w:rPr>
              <w:t xml:space="preserve"> ΔΗΜΟΤΙΚΟ ΣΧΟΛΕΙΟ ΜΑΚΡΟΧΩΡΙΟΥ</w:t>
            </w:r>
          </w:p>
          <w:p w:rsidR="0048773B" w:rsidRPr="00676BD9" w:rsidRDefault="0048773B" w:rsidP="005875D2">
            <w:pPr>
              <w:rPr>
                <w:rFonts w:ascii="Arial" w:hAnsi="Arial" w:cs="Arial"/>
              </w:rPr>
            </w:pPr>
            <w:r w:rsidRPr="00676BD9">
              <w:rPr>
                <w:rFonts w:ascii="Arial" w:hAnsi="Arial" w:cs="Arial"/>
              </w:rPr>
              <w:t>Μ.ΑΛΕΞΑΝΔΡΟΥ 9</w:t>
            </w:r>
          </w:p>
          <w:p w:rsidR="0048773B" w:rsidRPr="00676BD9" w:rsidRDefault="0048773B" w:rsidP="005875D2">
            <w:pPr>
              <w:rPr>
                <w:rFonts w:ascii="Arial" w:hAnsi="Arial" w:cs="Arial"/>
              </w:rPr>
            </w:pPr>
            <w:r w:rsidRPr="00676BD9">
              <w:rPr>
                <w:rFonts w:ascii="Arial" w:hAnsi="Arial" w:cs="Arial"/>
              </w:rPr>
              <w:t>59033 ΜΑΚΡΟΧΩΡΙ</w:t>
            </w:r>
          </w:p>
          <w:p w:rsidR="0048773B" w:rsidRPr="00676BD9" w:rsidRDefault="0048773B" w:rsidP="005875D2">
            <w:pPr>
              <w:rPr>
                <w:rFonts w:ascii="Arial" w:hAnsi="Arial" w:cs="Arial"/>
              </w:rPr>
            </w:pPr>
            <w:r w:rsidRPr="00676BD9">
              <w:rPr>
                <w:rFonts w:ascii="Arial" w:hAnsi="Arial" w:cs="Arial"/>
              </w:rPr>
              <w:t>-------------------------------------------------</w:t>
            </w:r>
          </w:p>
          <w:p w:rsidR="0048773B" w:rsidRPr="00676BD9" w:rsidRDefault="0048773B" w:rsidP="00005429">
            <w:pPr>
              <w:rPr>
                <w:rFonts w:ascii="Arial" w:hAnsi="Arial" w:cs="Arial"/>
              </w:rPr>
            </w:pPr>
            <w:r w:rsidRPr="00676BD9">
              <w:rPr>
                <w:rFonts w:ascii="Arial" w:hAnsi="Arial" w:cs="Arial"/>
              </w:rPr>
              <w:t xml:space="preserve">Πληροφορίες  :Καλλιόπη Σιδηροπούλου  </w:t>
            </w:r>
          </w:p>
          <w:p w:rsidR="0048773B" w:rsidRPr="00676BD9" w:rsidRDefault="0048773B" w:rsidP="00005429">
            <w:pPr>
              <w:rPr>
                <w:rFonts w:ascii="Arial" w:hAnsi="Arial" w:cs="Arial"/>
              </w:rPr>
            </w:pPr>
            <w:r w:rsidRPr="00676BD9">
              <w:rPr>
                <w:rFonts w:ascii="Arial" w:hAnsi="Arial" w:cs="Arial"/>
              </w:rPr>
              <w:t>Τηλέφωνο       : 2331041221</w:t>
            </w:r>
          </w:p>
          <w:p w:rsidR="0048773B" w:rsidRPr="00B5781D" w:rsidRDefault="0048773B" w:rsidP="00005429">
            <w:pPr>
              <w:rPr>
                <w:rFonts w:ascii="Arial" w:hAnsi="Arial" w:cs="Arial"/>
                <w:lang w:val="en-GB"/>
              </w:rPr>
            </w:pPr>
            <w:r>
              <w:rPr>
                <w:rFonts w:ascii="Arial" w:hAnsi="Arial" w:cs="Arial"/>
              </w:rPr>
              <w:t>Φαξ</w:t>
            </w:r>
            <w:r w:rsidRPr="00B5781D">
              <w:rPr>
                <w:rFonts w:ascii="Arial" w:hAnsi="Arial" w:cs="Arial"/>
                <w:lang w:val="en-GB"/>
              </w:rPr>
              <w:t xml:space="preserve">                 : 2331041221</w:t>
            </w:r>
          </w:p>
          <w:p w:rsidR="0048773B" w:rsidRPr="00676BD9" w:rsidRDefault="0048773B" w:rsidP="00005429">
            <w:pPr>
              <w:rPr>
                <w:rFonts w:ascii="Arial" w:hAnsi="Arial" w:cs="Arial"/>
                <w:lang w:val="de-DE"/>
              </w:rPr>
            </w:pPr>
            <w:r>
              <w:rPr>
                <w:rFonts w:ascii="Arial" w:hAnsi="Arial" w:cs="Arial"/>
                <w:lang w:val="de-DE"/>
              </w:rPr>
              <w:t>e-mail: mail@1dim</w:t>
            </w:r>
            <w:r w:rsidRPr="00850F09">
              <w:rPr>
                <w:rFonts w:ascii="Arial" w:hAnsi="Arial" w:cs="Arial"/>
                <w:lang w:val="en-GB"/>
              </w:rPr>
              <w:t>-</w:t>
            </w:r>
            <w:r w:rsidRPr="00676BD9">
              <w:rPr>
                <w:rFonts w:ascii="Arial" w:hAnsi="Arial" w:cs="Arial"/>
                <w:lang w:val="de-DE"/>
              </w:rPr>
              <w:t>makroch.ima.sch.gr</w:t>
            </w:r>
            <w:r w:rsidRPr="00850F09">
              <w:rPr>
                <w:rFonts w:ascii="Arial" w:hAnsi="Arial" w:cs="Arial"/>
                <w:lang w:val="en-GB"/>
              </w:rPr>
              <w:t xml:space="preserve"> </w:t>
            </w:r>
          </w:p>
          <w:p w:rsidR="0048773B" w:rsidRPr="00676BD9" w:rsidRDefault="0048773B" w:rsidP="00425695">
            <w:pPr>
              <w:jc w:val="center"/>
              <w:rPr>
                <w:rFonts w:ascii="Arial" w:hAnsi="Arial" w:cs="Arial"/>
                <w:lang w:val="de-DE"/>
              </w:rPr>
            </w:pPr>
          </w:p>
        </w:tc>
        <w:tc>
          <w:tcPr>
            <w:tcW w:w="138" w:type="pct"/>
            <w:vAlign w:val="center"/>
          </w:tcPr>
          <w:p w:rsidR="0048773B" w:rsidRPr="00676BD9" w:rsidRDefault="0048773B" w:rsidP="00425695">
            <w:pPr>
              <w:tabs>
                <w:tab w:val="left" w:pos="4037"/>
              </w:tabs>
              <w:ind w:right="34"/>
              <w:jc w:val="center"/>
              <w:rPr>
                <w:rFonts w:ascii="Arial" w:hAnsi="Arial" w:cs="Arial"/>
                <w:b/>
                <w:bCs/>
                <w:u w:val="single"/>
                <w:lang w:val="de-DE"/>
              </w:rPr>
            </w:pPr>
          </w:p>
        </w:tc>
        <w:tc>
          <w:tcPr>
            <w:tcW w:w="2433" w:type="pct"/>
            <w:vAlign w:val="center"/>
          </w:tcPr>
          <w:p w:rsidR="0048773B" w:rsidRPr="003409C7" w:rsidRDefault="0048773B" w:rsidP="003409C7">
            <w:pPr>
              <w:tabs>
                <w:tab w:val="left" w:pos="4037"/>
              </w:tabs>
              <w:ind w:right="34"/>
              <w:jc w:val="right"/>
              <w:rPr>
                <w:rFonts w:ascii="Arial" w:hAnsi="Arial" w:cs="Arial"/>
                <w:bCs/>
                <w:lang w:val="en-US"/>
              </w:rPr>
            </w:pPr>
            <w:r w:rsidRPr="00676BD9">
              <w:rPr>
                <w:rFonts w:ascii="Arial" w:hAnsi="Arial" w:cs="Arial"/>
                <w:b/>
                <w:bCs/>
                <w:lang w:val="de-DE"/>
              </w:rPr>
              <w:t xml:space="preserve">  </w:t>
            </w:r>
            <w:r w:rsidRPr="003409C7">
              <w:rPr>
                <w:rFonts w:ascii="Arial" w:hAnsi="Arial" w:cs="Arial"/>
                <w:bCs/>
              </w:rPr>
              <w:t>Μακροχώρι, 15/02/2018</w:t>
            </w:r>
          </w:p>
          <w:p w:rsidR="0048773B" w:rsidRPr="003409C7" w:rsidRDefault="0048773B" w:rsidP="003409C7">
            <w:pPr>
              <w:tabs>
                <w:tab w:val="left" w:pos="4037"/>
              </w:tabs>
              <w:ind w:right="34"/>
              <w:jc w:val="right"/>
              <w:rPr>
                <w:rFonts w:ascii="Arial" w:hAnsi="Arial" w:cs="Arial"/>
                <w:bCs/>
              </w:rPr>
            </w:pPr>
            <w:r w:rsidRPr="003409C7">
              <w:rPr>
                <w:rFonts w:ascii="Arial" w:hAnsi="Arial" w:cs="Arial"/>
                <w:bCs/>
              </w:rPr>
              <w:t xml:space="preserve">                 Αριθ.Πρωτ.:  Φ.23 /40</w:t>
            </w:r>
          </w:p>
          <w:p w:rsidR="0048773B" w:rsidRPr="003409C7" w:rsidRDefault="0048773B" w:rsidP="003409C7">
            <w:pPr>
              <w:tabs>
                <w:tab w:val="left" w:pos="4037"/>
              </w:tabs>
              <w:ind w:right="-144"/>
              <w:jc w:val="right"/>
              <w:rPr>
                <w:rFonts w:ascii="Arial" w:hAnsi="Arial" w:cs="Arial"/>
                <w:bCs/>
              </w:rPr>
            </w:pPr>
          </w:p>
          <w:p w:rsidR="0048773B" w:rsidRPr="003409C7" w:rsidRDefault="0048773B" w:rsidP="00425695">
            <w:pPr>
              <w:tabs>
                <w:tab w:val="left" w:pos="4037"/>
              </w:tabs>
              <w:ind w:right="34"/>
              <w:rPr>
                <w:rFonts w:ascii="Arial" w:hAnsi="Arial" w:cs="Arial"/>
                <w:bCs/>
              </w:rPr>
            </w:pPr>
            <w:r w:rsidRPr="003409C7">
              <w:rPr>
                <w:rFonts w:ascii="Arial" w:hAnsi="Arial" w:cs="Arial"/>
                <w:bCs/>
              </w:rPr>
              <w:t xml:space="preserve">  </w:t>
            </w:r>
          </w:p>
          <w:p w:rsidR="0048773B" w:rsidRPr="003409C7" w:rsidRDefault="0048773B" w:rsidP="00425695">
            <w:pPr>
              <w:tabs>
                <w:tab w:val="left" w:pos="4037"/>
              </w:tabs>
              <w:ind w:right="34"/>
              <w:rPr>
                <w:rFonts w:ascii="Arial" w:hAnsi="Arial" w:cs="Arial"/>
                <w:bCs/>
                <w:lang w:val="en-US"/>
              </w:rPr>
            </w:pPr>
          </w:p>
          <w:p w:rsidR="0048773B" w:rsidRPr="003409C7" w:rsidRDefault="0048773B" w:rsidP="00425695">
            <w:pPr>
              <w:tabs>
                <w:tab w:val="left" w:pos="4037"/>
              </w:tabs>
              <w:ind w:right="34"/>
              <w:rPr>
                <w:rFonts w:ascii="Arial" w:hAnsi="Arial" w:cs="Arial"/>
                <w:bCs/>
                <w:lang w:val="en-US"/>
              </w:rPr>
            </w:pPr>
          </w:p>
          <w:p w:rsidR="0048773B" w:rsidRPr="003409C7" w:rsidRDefault="0048773B" w:rsidP="00425695">
            <w:pPr>
              <w:tabs>
                <w:tab w:val="left" w:pos="4037"/>
              </w:tabs>
              <w:ind w:right="34"/>
              <w:rPr>
                <w:rFonts w:ascii="Arial" w:hAnsi="Arial" w:cs="Arial"/>
                <w:bCs/>
                <w:lang w:val="en-US"/>
              </w:rPr>
            </w:pPr>
          </w:p>
          <w:p w:rsidR="0048773B" w:rsidRPr="003409C7" w:rsidRDefault="0048773B" w:rsidP="003409C7">
            <w:pPr>
              <w:tabs>
                <w:tab w:val="left" w:pos="4037"/>
              </w:tabs>
              <w:ind w:right="34"/>
              <w:jc w:val="right"/>
              <w:rPr>
                <w:rFonts w:ascii="Arial" w:hAnsi="Arial" w:cs="Arial"/>
                <w:bCs/>
              </w:rPr>
            </w:pPr>
            <w:r w:rsidRPr="003409C7">
              <w:rPr>
                <w:rFonts w:ascii="Arial" w:hAnsi="Arial" w:cs="Arial"/>
                <w:bCs/>
              </w:rPr>
              <w:t>Κοιν: Δ/νση Π Ε Ημαθίας</w:t>
            </w:r>
          </w:p>
          <w:p w:rsidR="0048773B" w:rsidRPr="00676BD9" w:rsidRDefault="0048773B" w:rsidP="003409C7">
            <w:pPr>
              <w:tabs>
                <w:tab w:val="left" w:pos="4037"/>
              </w:tabs>
              <w:ind w:right="34"/>
              <w:jc w:val="right"/>
              <w:rPr>
                <w:rFonts w:ascii="Arial" w:hAnsi="Arial" w:cs="Arial"/>
                <w:b/>
                <w:bCs/>
              </w:rPr>
            </w:pPr>
          </w:p>
          <w:p w:rsidR="0048773B" w:rsidRPr="00424B30" w:rsidRDefault="0048773B" w:rsidP="003409C7">
            <w:pPr>
              <w:tabs>
                <w:tab w:val="left" w:pos="4037"/>
              </w:tabs>
              <w:ind w:right="34"/>
              <w:jc w:val="right"/>
              <w:rPr>
                <w:rFonts w:ascii="Arial" w:hAnsi="Arial" w:cs="Arial"/>
                <w:bCs/>
              </w:rPr>
            </w:pPr>
            <w:r>
              <w:rPr>
                <w:rFonts w:ascii="Arial" w:hAnsi="Arial" w:cs="Arial"/>
                <w:b/>
                <w:bCs/>
              </w:rPr>
              <w:t xml:space="preserve"> </w:t>
            </w:r>
            <w:r w:rsidRPr="00424B30">
              <w:rPr>
                <w:rFonts w:ascii="Arial" w:hAnsi="Arial" w:cs="Arial"/>
                <w:bCs/>
              </w:rPr>
              <w:t>Για ανάρτηση στην ιστοσελίδα</w:t>
            </w:r>
          </w:p>
        </w:tc>
      </w:tr>
      <w:tr w:rsidR="0048773B" w:rsidRPr="00676BD9">
        <w:trPr>
          <w:cantSplit/>
          <w:trHeight w:val="80"/>
        </w:trPr>
        <w:tc>
          <w:tcPr>
            <w:tcW w:w="2429" w:type="pct"/>
          </w:tcPr>
          <w:p w:rsidR="0048773B" w:rsidRPr="00676BD9" w:rsidRDefault="0048773B" w:rsidP="00425695">
            <w:pPr>
              <w:rPr>
                <w:rFonts w:ascii="Arial" w:hAnsi="Arial" w:cs="Arial"/>
              </w:rPr>
            </w:pPr>
          </w:p>
        </w:tc>
        <w:tc>
          <w:tcPr>
            <w:tcW w:w="138" w:type="pct"/>
          </w:tcPr>
          <w:p w:rsidR="0048773B" w:rsidRPr="00676BD9" w:rsidRDefault="0048773B" w:rsidP="00425695">
            <w:pPr>
              <w:rPr>
                <w:rFonts w:ascii="Arial" w:hAnsi="Arial" w:cs="Arial"/>
                <w:u w:val="single"/>
              </w:rPr>
            </w:pPr>
          </w:p>
        </w:tc>
        <w:tc>
          <w:tcPr>
            <w:tcW w:w="2433" w:type="pct"/>
          </w:tcPr>
          <w:p w:rsidR="0048773B" w:rsidRPr="00676BD9" w:rsidRDefault="0048773B" w:rsidP="00425695">
            <w:pPr>
              <w:rPr>
                <w:rFonts w:ascii="Arial" w:hAnsi="Arial" w:cs="Arial"/>
                <w:u w:val="single"/>
              </w:rPr>
            </w:pPr>
          </w:p>
        </w:tc>
      </w:tr>
    </w:tbl>
    <w:p w:rsidR="0048773B" w:rsidRPr="00676BD9" w:rsidRDefault="0048773B" w:rsidP="006C115A">
      <w:pPr>
        <w:jc w:val="both"/>
        <w:rPr>
          <w:rFonts w:ascii="Arial" w:hAnsi="Arial" w:cs="Arial"/>
          <w:b/>
          <w:bCs/>
        </w:rPr>
      </w:pPr>
      <w:r w:rsidRPr="00676BD9">
        <w:rPr>
          <w:rFonts w:ascii="Arial" w:hAnsi="Arial" w:cs="Arial"/>
          <w:b/>
          <w:bCs/>
        </w:rPr>
        <w:t xml:space="preserve">ΘΕΜΑ: «Πρόσκληση εκδήλωσης ενδιαφέροντος για κατάθεση οικονομικής προσφοράς για την τριήμερη εκδρομή της Στ΄ τάξης του 1ου Δημοτικού Σχολείου </w:t>
      </w:r>
      <w:r w:rsidRPr="00676BD9">
        <w:rPr>
          <w:rFonts w:ascii="Arial" w:hAnsi="Arial" w:cs="Arial"/>
          <w:b/>
          <w:bCs/>
          <w:lang w:val="en-US"/>
        </w:rPr>
        <w:t>M</w:t>
      </w:r>
      <w:r w:rsidRPr="00676BD9">
        <w:rPr>
          <w:rFonts w:ascii="Arial" w:hAnsi="Arial" w:cs="Arial"/>
          <w:b/>
          <w:bCs/>
        </w:rPr>
        <w:t>ακροχωρίου στην Αθήνα και στη Βουλή των Ελλήνων»</w:t>
      </w:r>
    </w:p>
    <w:p w:rsidR="0048773B" w:rsidRPr="00676BD9" w:rsidRDefault="0048773B" w:rsidP="006C115A">
      <w:pPr>
        <w:jc w:val="both"/>
        <w:rPr>
          <w:rFonts w:ascii="Arial" w:hAnsi="Arial" w:cs="Arial"/>
          <w:b/>
          <w:bCs/>
        </w:rPr>
      </w:pPr>
    </w:p>
    <w:p w:rsidR="0048773B" w:rsidRPr="00676BD9" w:rsidRDefault="0048773B" w:rsidP="006C115A">
      <w:pPr>
        <w:jc w:val="both"/>
        <w:rPr>
          <w:rFonts w:ascii="Arial" w:hAnsi="Arial" w:cs="Arial"/>
          <w:b/>
          <w:bCs/>
        </w:rPr>
      </w:pPr>
    </w:p>
    <w:p w:rsidR="0048773B" w:rsidRPr="00676BD9" w:rsidRDefault="0048773B" w:rsidP="00B5781D">
      <w:pPr>
        <w:rPr>
          <w:rFonts w:ascii="Arial" w:hAnsi="Arial" w:cs="Arial"/>
        </w:rPr>
      </w:pPr>
      <w:r w:rsidRPr="00676BD9">
        <w:rPr>
          <w:rFonts w:ascii="Arial" w:hAnsi="Arial" w:cs="Arial"/>
        </w:rPr>
        <w:tab/>
        <w:t xml:space="preserve">Το 1ο  Δημοτικό  Σχολείο  Μακροχωρίου ζητά  κατάθεση  προσφορών  για  πραγματοποίηση  τριήμερης εκπαιδευτικής εκδρομής στην Αθήνα και στη Βουλή των Ελλήνων, σύμφωνα με την Υ.Α. </w:t>
      </w:r>
      <w:r>
        <w:rPr>
          <w:rFonts w:ascii="Arial" w:hAnsi="Arial" w:cs="Arial"/>
        </w:rPr>
        <w:t xml:space="preserve">Φ.12/ΦΜ/48140/Δ/2017 </w:t>
      </w:r>
      <w:r w:rsidRPr="00676BD9">
        <w:rPr>
          <w:rFonts w:ascii="Arial" w:hAnsi="Arial" w:cs="Arial"/>
        </w:rPr>
        <w:t xml:space="preserve">(ΦΕΚ  </w:t>
      </w:r>
      <w:r>
        <w:rPr>
          <w:rFonts w:ascii="Arial" w:hAnsi="Arial" w:cs="Arial"/>
        </w:rPr>
        <w:t>1115/Β/31-3-2017</w:t>
      </w:r>
      <w:r w:rsidRPr="00676BD9">
        <w:rPr>
          <w:rFonts w:ascii="Arial" w:hAnsi="Arial" w:cs="Arial"/>
        </w:rPr>
        <w:t>).  Αντικείμενο  του  διαγωνισμού  είναι  η  ανάδειξη  της  πιο  αξιόλογης, οικονομικά και ποιοτικά, προσφοράς ταξιδιωτικού γραφείου.</w:t>
      </w:r>
    </w:p>
    <w:p w:rsidR="0048773B" w:rsidRPr="00676BD9" w:rsidRDefault="0048773B" w:rsidP="00B5781D">
      <w:pPr>
        <w:rPr>
          <w:rFonts w:ascii="Arial" w:hAnsi="Arial" w:cs="Arial"/>
        </w:rPr>
      </w:pPr>
      <w:r w:rsidRPr="00676BD9">
        <w:rPr>
          <w:rFonts w:ascii="Arial" w:hAnsi="Arial" w:cs="Arial"/>
        </w:rPr>
        <w:tab/>
        <w:t>Η  εκδρομή  θα  πραγματοποιηθεί  οδικώς από  20-04-2018  έως 22-04-2018  (2  διανυκτερεύσεις</w:t>
      </w:r>
      <w:r>
        <w:rPr>
          <w:rFonts w:ascii="Arial" w:hAnsi="Arial" w:cs="Arial"/>
        </w:rPr>
        <w:t>)  και  θα συμμετάσχουν</w:t>
      </w:r>
      <w:r w:rsidRPr="00B5781D">
        <w:rPr>
          <w:rFonts w:ascii="Arial" w:hAnsi="Arial" w:cs="Arial"/>
        </w:rPr>
        <w:t xml:space="preserve"> </w:t>
      </w:r>
      <w:r w:rsidRPr="00676BD9">
        <w:rPr>
          <w:rFonts w:ascii="Arial" w:hAnsi="Arial" w:cs="Arial"/>
        </w:rPr>
        <w:t>15</w:t>
      </w:r>
      <w:r w:rsidRPr="00D80F79">
        <w:rPr>
          <w:rFonts w:ascii="Arial" w:hAnsi="Arial" w:cs="Arial"/>
        </w:rPr>
        <w:t xml:space="preserve"> </w:t>
      </w:r>
      <w:r w:rsidRPr="00676BD9">
        <w:rPr>
          <w:rFonts w:ascii="Arial" w:hAnsi="Arial" w:cs="Arial"/>
        </w:rPr>
        <w:t>μαθ</w:t>
      </w:r>
      <w:r>
        <w:rPr>
          <w:rFonts w:ascii="Arial" w:hAnsi="Arial" w:cs="Arial"/>
        </w:rPr>
        <w:t xml:space="preserve">ητές/τριες της Στ΄ τάξης και 15 συνοδοί </w:t>
      </w:r>
      <w:r w:rsidRPr="00676BD9">
        <w:rPr>
          <w:rFonts w:ascii="Arial" w:hAnsi="Arial" w:cs="Arial"/>
        </w:rPr>
        <w:t xml:space="preserve">γονείς , οι οποίοι θα συνοδεύονται από 3 εκπαιδευτικούς του σχολείου και θα ακολουθήσουν το παρακάτω ενδεικτικό πρόγραμμα: </w:t>
      </w:r>
    </w:p>
    <w:p w:rsidR="0048773B" w:rsidRPr="00676BD9" w:rsidRDefault="0048773B" w:rsidP="00B5781D">
      <w:pPr>
        <w:numPr>
          <w:ilvl w:val="0"/>
          <w:numId w:val="2"/>
        </w:numPr>
        <w:rPr>
          <w:rFonts w:ascii="Arial" w:hAnsi="Arial" w:cs="Arial"/>
          <w:b/>
          <w:bCs/>
        </w:rPr>
      </w:pPr>
      <w:r w:rsidRPr="00676BD9">
        <w:rPr>
          <w:rFonts w:ascii="Arial" w:hAnsi="Arial" w:cs="Arial"/>
          <w:b/>
          <w:bCs/>
        </w:rPr>
        <w:t>1η ημέρα (Παρασκευή 20/04/2018): Μακροχώρι– Αθήνα</w:t>
      </w:r>
    </w:p>
    <w:p w:rsidR="0048773B" w:rsidRPr="00676BD9" w:rsidRDefault="0048773B" w:rsidP="00B5781D">
      <w:pPr>
        <w:ind w:left="360"/>
        <w:rPr>
          <w:rFonts w:ascii="Arial" w:hAnsi="Arial" w:cs="Arial"/>
        </w:rPr>
      </w:pPr>
      <w:r w:rsidRPr="00676BD9">
        <w:rPr>
          <w:rFonts w:ascii="Arial" w:hAnsi="Arial" w:cs="Arial"/>
        </w:rPr>
        <w:t>6.30΄αναχώρηση από το Μακροχώρι- 13.00 Άφιξη στην Αθήνα με ενδιάμεσες στάσεις –   13.00΄επίσκεψη στο Αττικό πάρκο- 18.30΄τακτοποίηση στο ξενοδοχείο- 20.00΄Σχολικός περίπατος στις εγκαταστάσεις  του Ιδρύματος Σταύρος Νιάρχος - επιστροφή στο ξενοδοχείο</w:t>
      </w:r>
    </w:p>
    <w:p w:rsidR="0048773B" w:rsidRPr="00676BD9" w:rsidRDefault="0048773B" w:rsidP="00B5781D">
      <w:pPr>
        <w:numPr>
          <w:ilvl w:val="0"/>
          <w:numId w:val="2"/>
        </w:numPr>
        <w:rPr>
          <w:rFonts w:ascii="Arial" w:hAnsi="Arial" w:cs="Arial"/>
          <w:b/>
          <w:bCs/>
        </w:rPr>
      </w:pPr>
      <w:r w:rsidRPr="00676BD9">
        <w:rPr>
          <w:rFonts w:ascii="Arial" w:hAnsi="Arial" w:cs="Arial"/>
          <w:b/>
          <w:bCs/>
        </w:rPr>
        <w:t>2η ημέρα (Σάββατο  21/04/2018): Αθήνα</w:t>
      </w:r>
    </w:p>
    <w:p w:rsidR="0048773B" w:rsidRPr="00676BD9" w:rsidRDefault="0048773B" w:rsidP="00B5781D">
      <w:pPr>
        <w:spacing w:line="276" w:lineRule="auto"/>
        <w:ind w:left="360"/>
        <w:rPr>
          <w:rFonts w:ascii="Arial" w:hAnsi="Arial" w:cs="Arial"/>
        </w:rPr>
      </w:pPr>
      <w:r w:rsidRPr="00676BD9">
        <w:rPr>
          <w:rFonts w:ascii="Arial" w:hAnsi="Arial" w:cs="Arial"/>
        </w:rPr>
        <w:t>Αναχώρηση από το ξενοδοχείο-8.30΄επίσκεψη στον Ιερό βράχο της Ακρόπολης- 12.00 Μουσείο Ακρόπολης- 14.00΄περιήγηση  στο Μοναστηράκι-επιβίβαση στο μετρό και άφιξη στην Πλατεία Συντάγματος-17.00΄επίσκεψη στη Βουλή των Ελλήνων- 18.00΄περιήγηση στην Πλάκα- επιστροφή στο ξενοδοχείο</w:t>
      </w:r>
    </w:p>
    <w:p w:rsidR="0048773B" w:rsidRPr="00676BD9" w:rsidRDefault="0048773B" w:rsidP="00B5781D">
      <w:pPr>
        <w:numPr>
          <w:ilvl w:val="0"/>
          <w:numId w:val="2"/>
        </w:numPr>
        <w:rPr>
          <w:rFonts w:ascii="Arial" w:hAnsi="Arial" w:cs="Arial"/>
          <w:b/>
          <w:bCs/>
        </w:rPr>
      </w:pPr>
      <w:r w:rsidRPr="00676BD9">
        <w:rPr>
          <w:rFonts w:ascii="Arial" w:hAnsi="Arial" w:cs="Arial"/>
          <w:b/>
          <w:bCs/>
        </w:rPr>
        <w:t>3η ημέρα (Κυριακή 22/04/2018): Αθήνα – Μακροχώρι</w:t>
      </w:r>
    </w:p>
    <w:p w:rsidR="0048773B" w:rsidRPr="00676BD9" w:rsidRDefault="0048773B" w:rsidP="00B5781D">
      <w:pPr>
        <w:spacing w:line="276" w:lineRule="auto"/>
        <w:ind w:left="360"/>
        <w:rPr>
          <w:rFonts w:ascii="Arial" w:hAnsi="Arial" w:cs="Arial"/>
        </w:rPr>
      </w:pPr>
      <w:r w:rsidRPr="00676BD9">
        <w:rPr>
          <w:rFonts w:ascii="Arial" w:hAnsi="Arial" w:cs="Arial"/>
        </w:rPr>
        <w:t>Αναχώρηση από το ξενοδοχείο-10.00΄επίσκεψη Κέντρο Πολιτισμού «Ελληνικός Κόσμος- Ίδρυμα Μείζονος Ελληνισμού- 12.00΄επίσκεψη στη μονή Ειρήνης Χρυσοβαλάντου στη Λυκόβρυση Αττικής-επιστροφή στο Μακροχώρι με ενδιάμεσες στάσεις.</w:t>
      </w:r>
    </w:p>
    <w:p w:rsidR="0048773B" w:rsidRPr="00676BD9" w:rsidRDefault="0048773B" w:rsidP="00B5781D">
      <w:pPr>
        <w:rPr>
          <w:rFonts w:ascii="Arial" w:hAnsi="Arial" w:cs="Arial"/>
          <w:b/>
          <w:bCs/>
        </w:rPr>
      </w:pPr>
      <w:r w:rsidRPr="00676BD9">
        <w:rPr>
          <w:rFonts w:ascii="Arial" w:hAnsi="Arial" w:cs="Arial"/>
          <w:b/>
          <w:bCs/>
        </w:rPr>
        <w:t xml:space="preserve">Επιπρόσθετες απαιτήσεις του Σχολείου: </w:t>
      </w:r>
    </w:p>
    <w:p w:rsidR="0048773B" w:rsidRPr="00676BD9" w:rsidRDefault="0048773B" w:rsidP="00B5781D">
      <w:pPr>
        <w:rPr>
          <w:rFonts w:ascii="Arial" w:hAnsi="Arial" w:cs="Arial"/>
        </w:rPr>
      </w:pPr>
      <w:r w:rsidRPr="00676BD9">
        <w:rPr>
          <w:rFonts w:ascii="Arial" w:hAnsi="Arial" w:cs="Arial"/>
        </w:rPr>
        <w:t>1. Επίσημοι ξεναγοί για το Μουσείο Ακρόπολης και την Ακρόπολη.</w:t>
      </w:r>
    </w:p>
    <w:p w:rsidR="0048773B" w:rsidRPr="00676BD9" w:rsidRDefault="0048773B" w:rsidP="00B5781D">
      <w:pPr>
        <w:rPr>
          <w:rFonts w:ascii="Arial" w:hAnsi="Arial" w:cs="Arial"/>
        </w:rPr>
      </w:pPr>
      <w:r w:rsidRPr="00676BD9">
        <w:rPr>
          <w:rFonts w:ascii="Arial" w:hAnsi="Arial" w:cs="Arial"/>
        </w:rPr>
        <w:t>2. Διαμονή  με 2 πρωινά σε ξενοδοχείο τουλάχιστον 3 αστέρων,  σε κοντινή απόσταση από το κέντρο  της  Αθήνας,  σε δίκλινα  ή  τρίκλινα δωμάτια για τους/τις μαθητές/τριες και τους/τις συνοδούς τους και μονόκλινα για τους εκπαιδευτικούς.</w:t>
      </w:r>
    </w:p>
    <w:p w:rsidR="0048773B" w:rsidRPr="00676BD9" w:rsidRDefault="0048773B" w:rsidP="00B5781D">
      <w:pPr>
        <w:rPr>
          <w:rFonts w:ascii="Arial" w:hAnsi="Arial" w:cs="Arial"/>
        </w:rPr>
      </w:pPr>
      <w:r w:rsidRPr="00676BD9">
        <w:rPr>
          <w:rFonts w:ascii="Arial" w:hAnsi="Arial" w:cs="Arial"/>
        </w:rPr>
        <w:t xml:space="preserve">3. Υποχρεωτική Ασφάλιση Επαγγελματικής Ευθύνης και πλήρους Ιατροφαρμακευτικής Περίθαλψης, όπως ορίζει η κείμενη νομοθεσία και πρόσθετη ασφάλιση, που καλύπτει τα έξοδα σε περίπτωση ατυχήματος ή ασθένειας μαθητή ή συνοδού. </w:t>
      </w:r>
    </w:p>
    <w:p w:rsidR="0048773B" w:rsidRPr="00676BD9" w:rsidRDefault="0048773B" w:rsidP="00B5781D">
      <w:pPr>
        <w:rPr>
          <w:rFonts w:ascii="Arial" w:hAnsi="Arial" w:cs="Arial"/>
        </w:rPr>
      </w:pPr>
      <w:r w:rsidRPr="00676BD9">
        <w:rPr>
          <w:rFonts w:ascii="Arial" w:hAnsi="Arial" w:cs="Arial"/>
        </w:rPr>
        <w:t>4. Διασφάλιση ότι οι  μετακινήσεις  των  μαθητών/τριών  θα  γίνονται  με  λεωφορείο  που πληροί  τις προδιαγραφές ασφαλούς μετακίνησης των μαθητών/τριών, βάσει της κείμενης νομοθεσίας.</w:t>
      </w:r>
    </w:p>
    <w:p w:rsidR="0048773B" w:rsidRPr="00676BD9" w:rsidRDefault="0048773B" w:rsidP="00B5781D">
      <w:pPr>
        <w:rPr>
          <w:rFonts w:ascii="Arial" w:hAnsi="Arial" w:cs="Arial"/>
        </w:rPr>
      </w:pPr>
      <w:r w:rsidRPr="00676BD9">
        <w:rPr>
          <w:rFonts w:ascii="Arial" w:hAnsi="Arial" w:cs="Arial"/>
        </w:rPr>
        <w:t>5. Το λεωφορείο να είναι στη διάθεσή μας ανά πάσα στιγμή.</w:t>
      </w:r>
    </w:p>
    <w:p w:rsidR="0048773B" w:rsidRPr="00676BD9" w:rsidRDefault="0048773B" w:rsidP="00B5781D">
      <w:pPr>
        <w:rPr>
          <w:rFonts w:ascii="Arial" w:hAnsi="Arial" w:cs="Arial"/>
        </w:rPr>
      </w:pPr>
      <w:r w:rsidRPr="00676BD9">
        <w:rPr>
          <w:rFonts w:ascii="Arial" w:hAnsi="Arial" w:cs="Arial"/>
        </w:rPr>
        <w:t xml:space="preserve">6. Για τις παραπάνω υπηρεσίες ζητείται η τελική συνολική τιμή του οργανωμένου ταξιδιού, αλλά και η επιβάρυνση ανά μαθητή/τρια ώστε οι προσφορές να είναι οικονομικά και ποιοτικά συγκρίσιμες. Στην  τελική  τιμή  ανά  άτομο να  συμπεριλαμβάνονται  κάθε  είδους  επιβαρύνσεις  (τελική  τιμή  ανά άτομο + Φ.Π.Α). Να μην συμπεριληφθούν στην τελική τιμή εισιτήρια εισόδου σε μουσεία, εκδηλώσεις κλπ. </w:t>
      </w:r>
    </w:p>
    <w:p w:rsidR="0048773B" w:rsidRPr="00676BD9" w:rsidRDefault="0048773B" w:rsidP="00B5781D">
      <w:pPr>
        <w:rPr>
          <w:rFonts w:ascii="Arial" w:hAnsi="Arial" w:cs="Arial"/>
        </w:rPr>
      </w:pPr>
      <w:r w:rsidRPr="00676BD9">
        <w:rPr>
          <w:rFonts w:ascii="Arial" w:hAnsi="Arial" w:cs="Arial"/>
        </w:rPr>
        <w:t>7. Το σχολείο επιθυμεί την πρόβλεψη της επιστροφής των χρημάτων σε μαθητή/τρια σε περίπτωση που για αποδεδειγμένους λόγους ανωτέρας βίας ή αιφνίδιας ασθένειας ματαιωθεί η συμμετοχή του.</w:t>
      </w:r>
    </w:p>
    <w:p w:rsidR="0048773B" w:rsidRPr="00676BD9" w:rsidRDefault="0048773B" w:rsidP="00B5781D">
      <w:pPr>
        <w:rPr>
          <w:rFonts w:ascii="Arial" w:hAnsi="Arial" w:cs="Arial"/>
        </w:rPr>
      </w:pPr>
      <w:r w:rsidRPr="00676BD9">
        <w:rPr>
          <w:rFonts w:ascii="Arial" w:hAnsi="Arial" w:cs="Arial"/>
        </w:rPr>
        <w:t xml:space="preserve">8. Σε περίπτωση που δε  θα  πραγματοποιηθεί  η  εκδρομή  στις  ορισθείσες ημερομηνίες, λόγω ανωτέρας βίας και απρόβλεπτων συνθηκών, δεν θα έχει καμία επιβάρυνση το σχολείο. </w:t>
      </w:r>
    </w:p>
    <w:p w:rsidR="0048773B" w:rsidRPr="00676BD9" w:rsidRDefault="0048773B" w:rsidP="00B5781D">
      <w:pPr>
        <w:rPr>
          <w:rFonts w:ascii="Arial" w:hAnsi="Arial" w:cs="Arial"/>
        </w:rPr>
      </w:pPr>
      <w:r w:rsidRPr="00676BD9">
        <w:rPr>
          <w:rFonts w:ascii="Arial" w:hAnsi="Arial" w:cs="Arial"/>
        </w:rPr>
        <w:t xml:space="preserve">9. Όνομα και κατηγορία του καταλύματος και Υπεύθυνη Δήλωση ότι το ξενοδοχείο διαθέτει νόμιμη άδεια λειτουργίας και ότι πληρούνται οι όροι ασφαλείας και υγιεινής. </w:t>
      </w:r>
    </w:p>
    <w:p w:rsidR="0048773B" w:rsidRPr="00676BD9" w:rsidRDefault="0048773B" w:rsidP="00B5781D">
      <w:pPr>
        <w:rPr>
          <w:rFonts w:ascii="Arial" w:hAnsi="Arial" w:cs="Arial"/>
        </w:rPr>
      </w:pPr>
      <w:r w:rsidRPr="00676BD9">
        <w:rPr>
          <w:rFonts w:ascii="Arial" w:hAnsi="Arial" w:cs="Arial"/>
        </w:rPr>
        <w:t xml:space="preserve">10. Η αποδοχή των όρων της παρούσης πρόσκλησης δεσμεύουν το τουριστικό γραφείο και οι όροι αυτοί υποχρεωτικά πρέπει να αναφέρονται στο ιδιωτικό συμφωνητικό. </w:t>
      </w:r>
    </w:p>
    <w:p w:rsidR="0048773B" w:rsidRPr="00676BD9" w:rsidRDefault="0048773B" w:rsidP="00B5781D">
      <w:pPr>
        <w:rPr>
          <w:rFonts w:ascii="Arial" w:hAnsi="Arial" w:cs="Arial"/>
          <w:b/>
          <w:bCs/>
        </w:rPr>
      </w:pPr>
    </w:p>
    <w:p w:rsidR="0048773B" w:rsidRPr="00676BD9" w:rsidRDefault="0048773B" w:rsidP="00B5781D">
      <w:pPr>
        <w:rPr>
          <w:rFonts w:ascii="Arial" w:hAnsi="Arial" w:cs="Arial"/>
        </w:rPr>
      </w:pPr>
      <w:r w:rsidRPr="00676BD9">
        <w:rPr>
          <w:rFonts w:ascii="Arial" w:hAnsi="Arial" w:cs="Arial"/>
          <w:b/>
          <w:bCs/>
        </w:rPr>
        <w:t>Σύνταξη και υποβολή προσφορών:</w:t>
      </w:r>
      <w:r w:rsidRPr="00676BD9">
        <w:rPr>
          <w:rFonts w:ascii="Arial" w:hAnsi="Arial" w:cs="Arial"/>
        </w:rPr>
        <w:t xml:space="preserve"> Η προσφορά κατατίθεται σε κλειστούς φακέλους στο Γραφείο της Διευθύντριας του Σχολείου, έως την Πέμπτη 22-02-2018 και ώρα 12:00.</w:t>
      </w:r>
    </w:p>
    <w:p w:rsidR="0048773B" w:rsidRPr="00676BD9" w:rsidRDefault="0048773B" w:rsidP="00B5781D">
      <w:pPr>
        <w:rPr>
          <w:rFonts w:ascii="Arial" w:hAnsi="Arial" w:cs="Arial"/>
        </w:rPr>
      </w:pPr>
      <w:r w:rsidRPr="00676BD9">
        <w:rPr>
          <w:rFonts w:ascii="Arial" w:hAnsi="Arial" w:cs="Arial"/>
        </w:rPr>
        <w:t xml:space="preserve">Με κάθε προσφορά από το ταξιδιωτικό γραφείο κατατίθεται απαραίτητα και Υπεύθυνη Δήλωση  ότι διαθέτει ειδικό  σήμα  λειτουργίας το  οποίο  βρίσκεται  σε  ισχύ. Η προσφορά του ταξιδιωτικού γραφείου θα κάνει ρητή αναφορά στην κατηγορία του καταλύματος που προτείνει.  </w:t>
      </w:r>
    </w:p>
    <w:p w:rsidR="0048773B" w:rsidRPr="00676BD9" w:rsidRDefault="0048773B" w:rsidP="00B5781D">
      <w:pPr>
        <w:rPr>
          <w:rFonts w:ascii="Arial" w:hAnsi="Arial" w:cs="Arial"/>
          <w:b/>
          <w:bCs/>
        </w:rPr>
      </w:pPr>
    </w:p>
    <w:p w:rsidR="0048773B" w:rsidRPr="00676BD9" w:rsidRDefault="0048773B" w:rsidP="00B5781D">
      <w:pPr>
        <w:rPr>
          <w:rFonts w:ascii="Arial" w:hAnsi="Arial" w:cs="Arial"/>
        </w:rPr>
      </w:pPr>
      <w:r w:rsidRPr="00676BD9">
        <w:rPr>
          <w:rFonts w:ascii="Arial" w:hAnsi="Arial" w:cs="Arial"/>
          <w:b/>
          <w:bCs/>
        </w:rPr>
        <w:t>Αξιολόγηση προσφορών:</w:t>
      </w:r>
      <w:r w:rsidRPr="00676BD9">
        <w:rPr>
          <w:rFonts w:ascii="Arial" w:hAnsi="Arial" w:cs="Arial"/>
        </w:rPr>
        <w:t xml:space="preserve"> Η αξιολόγηση των προσφορών περιλαμβάνει τα εξής στάδια:</w:t>
      </w:r>
    </w:p>
    <w:p w:rsidR="0048773B" w:rsidRPr="00676BD9" w:rsidRDefault="0048773B" w:rsidP="00B5781D">
      <w:pPr>
        <w:rPr>
          <w:rFonts w:ascii="Arial" w:hAnsi="Arial" w:cs="Arial"/>
        </w:rPr>
      </w:pPr>
      <w:r w:rsidRPr="00676BD9">
        <w:rPr>
          <w:rFonts w:ascii="Arial" w:hAnsi="Arial" w:cs="Arial"/>
        </w:rPr>
        <w:t xml:space="preserve">1. Παραλαβή των φακέλων και αποσφράγιση προσφορών. Οι φάκελοι θα ανοιχτούν την ίδια ημέρα ενώπιον επιτροπής που θα συσταθεί με πρόεδρο τη Διευθύντρια του Σχολείου, και μέλη τον/την αρχαιότερο/η εκπαιδευτικό του Σχολείου, τους δύο συνοδούς -εκπαιδευτικούς και τον Πρόεδρο του Συλλόγου Γονέων και Κηδεμόνων. </w:t>
      </w:r>
    </w:p>
    <w:p w:rsidR="0048773B" w:rsidRPr="00676BD9" w:rsidRDefault="0048773B" w:rsidP="00B5781D">
      <w:pPr>
        <w:rPr>
          <w:rFonts w:ascii="Arial" w:hAnsi="Arial" w:cs="Arial"/>
        </w:rPr>
      </w:pPr>
      <w:r w:rsidRPr="00676BD9">
        <w:rPr>
          <w:rFonts w:ascii="Arial" w:hAnsi="Arial" w:cs="Arial"/>
        </w:rPr>
        <w:t>2. Έλεγχος πληρότητας φακέλων</w:t>
      </w:r>
    </w:p>
    <w:p w:rsidR="0048773B" w:rsidRPr="00676BD9" w:rsidRDefault="0048773B" w:rsidP="00B5781D">
      <w:pPr>
        <w:rPr>
          <w:rFonts w:ascii="Arial" w:hAnsi="Arial" w:cs="Arial"/>
        </w:rPr>
      </w:pPr>
      <w:r w:rsidRPr="00676BD9">
        <w:rPr>
          <w:rFonts w:ascii="Arial" w:hAnsi="Arial" w:cs="Arial"/>
        </w:rPr>
        <w:t>3. Αξιολόγηση οικονομικής προσφοράς</w:t>
      </w:r>
    </w:p>
    <w:p w:rsidR="0048773B" w:rsidRPr="00676BD9" w:rsidRDefault="0048773B" w:rsidP="00B5781D">
      <w:pPr>
        <w:rPr>
          <w:rFonts w:ascii="Arial" w:hAnsi="Arial" w:cs="Arial"/>
        </w:rPr>
      </w:pPr>
      <w:r w:rsidRPr="00676BD9">
        <w:rPr>
          <w:rFonts w:ascii="Arial" w:hAnsi="Arial" w:cs="Arial"/>
        </w:rPr>
        <w:t>4. Επιλογή αναδόχου</w:t>
      </w:r>
    </w:p>
    <w:p w:rsidR="0048773B" w:rsidRPr="00676BD9" w:rsidRDefault="0048773B" w:rsidP="00B5781D">
      <w:pPr>
        <w:rPr>
          <w:rFonts w:ascii="Arial" w:hAnsi="Arial" w:cs="Arial"/>
        </w:rPr>
      </w:pPr>
      <w:r w:rsidRPr="00676BD9">
        <w:rPr>
          <w:rFonts w:ascii="Arial" w:hAnsi="Arial" w:cs="Arial"/>
        </w:rPr>
        <w:t>Οι προσφορές  δεν πρέπει να έχουν ξύσματα,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προσφέροντα. Η προσφορά θα απορρίπτεται εάν σε αυτήν υπάρχουν ασάφειες, κατά  την  κρίση  του  οργάνου αξιολόγησης  των  προσφορών.  Όσοι  ενδιαφέρονται  να  λάβουν  μέρος μπορούν να υποβάλλουν τις προσφορές τους σύμφωνα με τους παρακάτω τρόπους:</w:t>
      </w:r>
    </w:p>
    <w:p w:rsidR="0048773B" w:rsidRPr="00676BD9" w:rsidRDefault="0048773B" w:rsidP="00B5781D">
      <w:pPr>
        <w:rPr>
          <w:rFonts w:ascii="Arial" w:hAnsi="Arial" w:cs="Arial"/>
        </w:rPr>
      </w:pPr>
      <w:r w:rsidRPr="00676BD9">
        <w:rPr>
          <w:rFonts w:ascii="Arial" w:hAnsi="Arial" w:cs="Arial"/>
        </w:rPr>
        <w:t>α) προσωπικά ή με εξουσιοδοτημένο εκπρόσωπο στο Σχολείο μας</w:t>
      </w:r>
    </w:p>
    <w:p w:rsidR="0048773B" w:rsidRDefault="0048773B" w:rsidP="00B5781D">
      <w:pPr>
        <w:rPr>
          <w:rFonts w:ascii="Arial" w:hAnsi="Arial" w:cs="Arial"/>
        </w:rPr>
      </w:pPr>
      <w:r w:rsidRPr="00676BD9">
        <w:rPr>
          <w:rFonts w:ascii="Arial" w:hAnsi="Arial" w:cs="Arial"/>
        </w:rPr>
        <w:t xml:space="preserve">β) με συστημένη ταχυδρομική επιστολή που θα σταλεί στο Σχολείο </w:t>
      </w:r>
      <w:r>
        <w:rPr>
          <w:rFonts w:ascii="Arial" w:hAnsi="Arial" w:cs="Arial"/>
        </w:rPr>
        <w:t>μας</w:t>
      </w:r>
    </w:p>
    <w:p w:rsidR="0048773B" w:rsidRPr="00676BD9" w:rsidRDefault="0048773B" w:rsidP="00B5781D">
      <w:pPr>
        <w:rPr>
          <w:rFonts w:ascii="Arial" w:hAnsi="Arial" w:cs="Arial"/>
        </w:rPr>
      </w:pPr>
    </w:p>
    <w:p w:rsidR="0048773B" w:rsidRPr="00676BD9" w:rsidRDefault="0048773B" w:rsidP="00B5781D">
      <w:pPr>
        <w:rPr>
          <w:rFonts w:ascii="Arial" w:hAnsi="Arial" w:cs="Arial"/>
          <w:b/>
          <w:bCs/>
        </w:rPr>
      </w:pPr>
      <w:r w:rsidRPr="00676BD9">
        <w:rPr>
          <w:rFonts w:ascii="Arial" w:hAnsi="Arial" w:cs="Arial"/>
          <w:b/>
          <w:bCs/>
        </w:rPr>
        <w:t>Οι εκπρόθεσμες προσφορές δε λαμβάνονται υπόψη.</w:t>
      </w:r>
    </w:p>
    <w:p w:rsidR="0048773B" w:rsidRPr="00676BD9" w:rsidRDefault="0048773B" w:rsidP="00B5781D">
      <w:pPr>
        <w:rPr>
          <w:rFonts w:ascii="Arial" w:hAnsi="Arial" w:cs="Arial"/>
        </w:rPr>
      </w:pPr>
      <w:r w:rsidRPr="00676BD9">
        <w:rPr>
          <w:rFonts w:ascii="Arial" w:hAnsi="Arial" w:cs="Arial"/>
        </w:rPr>
        <w:t xml:space="preserve">Η επιτροπή που θα επιλέξει το πρακτορείο θα συνεδριάσει την Πέμπτη 22/02/2018, στις 13.30 , στο γραφείο της Διευθύντριας του 1ου Δημοτικού Σχολείου Μακροχωρίου. Η επιλογή του ταξιδιωτικού γραφείου καταγράφεται σε πρακτικό που συντάσσεται και στο οποίο αναφέρονται με σαφήνεια τα κριτήρια επιλογής. Το εν λόγω πρακτικό, εφόσον ζητηθεί, κοινοποιείται από τη Διευθύντρια του σχολείου σε κάθε συμμετέχοντα ή/και έχοντα νόμιμο δικαίωμα να ενημερωθεί, ο οποίος μπορεί να υποβάλει ένσταση κατά της επιλογής εντός δύο (2) ημερών από τη σύνταξη του πρακτικού επιλογής. </w:t>
      </w:r>
    </w:p>
    <w:p w:rsidR="0048773B" w:rsidRPr="00676BD9" w:rsidRDefault="0048773B" w:rsidP="00B5781D">
      <w:pPr>
        <w:rPr>
          <w:rFonts w:ascii="Arial" w:hAnsi="Arial" w:cs="Arial"/>
        </w:rPr>
      </w:pPr>
      <w:r w:rsidRPr="00676BD9">
        <w:rPr>
          <w:rFonts w:ascii="Arial" w:hAnsi="Arial" w:cs="Arial"/>
        </w:rPr>
        <w:t>Το τουριστικό γραφείο που θα επιλεγεί, θα ενημερωθεί τηλεφωνικά και στη συνέχεια το Σχολείο θα προβεί σε σύμβαση (ιδιωτικό συμφωνητικό), σύμφωνα με την κείμενη νομοθεσία (ΦΕΚ  2769/τ.Β΄/02-12-2011, άρθρο 14, παρ. 3).</w:t>
      </w:r>
    </w:p>
    <w:p w:rsidR="0048773B" w:rsidRPr="00676BD9" w:rsidRDefault="0048773B" w:rsidP="00B5781D">
      <w:pPr>
        <w:rPr>
          <w:rFonts w:ascii="Arial" w:hAnsi="Arial" w:cs="Arial"/>
        </w:rPr>
      </w:pPr>
    </w:p>
    <w:p w:rsidR="0048773B" w:rsidRPr="00676BD9" w:rsidRDefault="0048773B" w:rsidP="00B5781D">
      <w:pPr>
        <w:jc w:val="right"/>
        <w:rPr>
          <w:rFonts w:ascii="Arial" w:hAnsi="Arial" w:cs="Arial"/>
        </w:rPr>
      </w:pPr>
      <w:r w:rsidRPr="00676BD9">
        <w:rPr>
          <w:rFonts w:ascii="Arial" w:hAnsi="Arial" w:cs="Arial"/>
        </w:rPr>
        <w:t xml:space="preserve">                                                                    </w:t>
      </w:r>
      <w:r>
        <w:rPr>
          <w:rFonts w:ascii="Arial" w:hAnsi="Arial" w:cs="Arial"/>
        </w:rPr>
        <w:t xml:space="preserve">                               </w:t>
      </w:r>
      <w:r w:rsidRPr="00676BD9">
        <w:rPr>
          <w:rFonts w:ascii="Arial" w:hAnsi="Arial" w:cs="Arial"/>
        </w:rPr>
        <w:t xml:space="preserve"> Η ΔΙΕΥΘΥΝΤΡΙΑ</w:t>
      </w:r>
    </w:p>
    <w:p w:rsidR="0048773B" w:rsidRPr="00676BD9" w:rsidRDefault="0048773B" w:rsidP="00B5781D">
      <w:pPr>
        <w:jc w:val="right"/>
        <w:rPr>
          <w:rFonts w:ascii="Arial" w:hAnsi="Arial" w:cs="Arial"/>
        </w:rPr>
      </w:pPr>
    </w:p>
    <w:p w:rsidR="0048773B" w:rsidRPr="00676BD9" w:rsidRDefault="0048773B" w:rsidP="00B5781D">
      <w:pPr>
        <w:jc w:val="right"/>
        <w:rPr>
          <w:rFonts w:ascii="Arial" w:hAnsi="Arial" w:cs="Arial"/>
        </w:rPr>
      </w:pPr>
    </w:p>
    <w:p w:rsidR="0048773B" w:rsidRPr="00676BD9" w:rsidRDefault="0048773B" w:rsidP="00B5781D">
      <w:pPr>
        <w:jc w:val="right"/>
        <w:rPr>
          <w:rFonts w:ascii="Arial" w:hAnsi="Arial" w:cs="Arial"/>
        </w:rPr>
      </w:pPr>
      <w:r w:rsidRPr="00676BD9">
        <w:rPr>
          <w:rFonts w:ascii="Arial" w:hAnsi="Arial" w:cs="Arial"/>
          <w:lang w:val="en-US"/>
        </w:rPr>
        <w:t xml:space="preserve">                                    </w:t>
      </w:r>
      <w:r w:rsidRPr="00676BD9">
        <w:rPr>
          <w:rFonts w:ascii="Arial" w:hAnsi="Arial" w:cs="Arial"/>
        </w:rPr>
        <w:t xml:space="preserve">                              </w:t>
      </w:r>
      <w:r>
        <w:rPr>
          <w:rFonts w:ascii="Arial" w:hAnsi="Arial" w:cs="Arial"/>
          <w:lang w:val="en-US"/>
        </w:rPr>
        <w:t xml:space="preserve">                                </w:t>
      </w:r>
      <w:r w:rsidRPr="00676BD9">
        <w:rPr>
          <w:rFonts w:ascii="Arial" w:hAnsi="Arial" w:cs="Arial"/>
        </w:rPr>
        <w:t xml:space="preserve"> </w:t>
      </w:r>
      <w:r w:rsidRPr="00676BD9">
        <w:rPr>
          <w:rFonts w:ascii="Arial" w:hAnsi="Arial" w:cs="Arial"/>
          <w:lang w:val="en-US"/>
        </w:rPr>
        <w:t xml:space="preserve"> </w:t>
      </w:r>
      <w:r w:rsidRPr="00676BD9">
        <w:rPr>
          <w:rFonts w:ascii="Arial" w:hAnsi="Arial" w:cs="Arial"/>
        </w:rPr>
        <w:t>ΚΑΛΛΙΟΠΗ ΣΙΔΗΡΟΠΟΥΛΟΥ</w:t>
      </w:r>
    </w:p>
    <w:p w:rsidR="0048773B" w:rsidRPr="00676BD9" w:rsidRDefault="0048773B" w:rsidP="00B5781D">
      <w:pPr>
        <w:spacing w:line="360" w:lineRule="auto"/>
        <w:jc w:val="right"/>
        <w:rPr>
          <w:rFonts w:ascii="Arial" w:hAnsi="Arial" w:cs="Arial"/>
          <w:lang w:val="en-US"/>
        </w:rPr>
      </w:pPr>
      <w:r w:rsidRPr="00676BD9">
        <w:rPr>
          <w:rFonts w:ascii="Arial" w:hAnsi="Arial" w:cs="Arial"/>
          <w:lang w:val="en-US"/>
        </w:rPr>
        <w:t xml:space="preserve">                      </w:t>
      </w:r>
    </w:p>
    <w:p w:rsidR="0048773B" w:rsidRPr="00676BD9" w:rsidRDefault="0048773B" w:rsidP="00B5781D">
      <w:pPr>
        <w:spacing w:line="360" w:lineRule="auto"/>
        <w:jc w:val="right"/>
        <w:rPr>
          <w:rFonts w:ascii="Arial" w:hAnsi="Arial" w:cs="Arial"/>
          <w:lang w:val="en-US"/>
        </w:rPr>
      </w:pPr>
      <w:r w:rsidRPr="00676BD9">
        <w:rPr>
          <w:rFonts w:ascii="Arial" w:hAnsi="Arial" w:cs="Arial"/>
          <w:lang w:val="en-US"/>
        </w:rPr>
        <w:t xml:space="preserve"> </w:t>
      </w:r>
    </w:p>
    <w:sectPr w:rsidR="0048773B" w:rsidRPr="00676BD9" w:rsidSect="003F7ECE">
      <w:pgSz w:w="11907" w:h="16840" w:code="9"/>
      <w:pgMar w:top="977" w:right="987" w:bottom="624" w:left="96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259F2"/>
    <w:multiLevelType w:val="hybridMultilevel"/>
    <w:tmpl w:val="E760093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F067A17"/>
    <w:multiLevelType w:val="hybridMultilevel"/>
    <w:tmpl w:val="162016E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695"/>
    <w:rsid w:val="00005429"/>
    <w:rsid w:val="00010EEC"/>
    <w:rsid w:val="0004735D"/>
    <w:rsid w:val="0005234E"/>
    <w:rsid w:val="000530C2"/>
    <w:rsid w:val="000611C4"/>
    <w:rsid w:val="000905D4"/>
    <w:rsid w:val="00093207"/>
    <w:rsid w:val="000A68BB"/>
    <w:rsid w:val="000B16BC"/>
    <w:rsid w:val="00155273"/>
    <w:rsid w:val="00192450"/>
    <w:rsid w:val="001B151B"/>
    <w:rsid w:val="001C34F7"/>
    <w:rsid w:val="001F7732"/>
    <w:rsid w:val="002311C7"/>
    <w:rsid w:val="002313B4"/>
    <w:rsid w:val="00237098"/>
    <w:rsid w:val="00263687"/>
    <w:rsid w:val="002925BF"/>
    <w:rsid w:val="00295875"/>
    <w:rsid w:val="002A6785"/>
    <w:rsid w:val="002C192D"/>
    <w:rsid w:val="002C5ECB"/>
    <w:rsid w:val="002F3456"/>
    <w:rsid w:val="002F6D9F"/>
    <w:rsid w:val="003340E9"/>
    <w:rsid w:val="003409C7"/>
    <w:rsid w:val="0036537C"/>
    <w:rsid w:val="00367850"/>
    <w:rsid w:val="003B433E"/>
    <w:rsid w:val="003E40E4"/>
    <w:rsid w:val="003F7ECE"/>
    <w:rsid w:val="004002CD"/>
    <w:rsid w:val="0040335F"/>
    <w:rsid w:val="00424239"/>
    <w:rsid w:val="00424B30"/>
    <w:rsid w:val="00425695"/>
    <w:rsid w:val="00427904"/>
    <w:rsid w:val="00456A53"/>
    <w:rsid w:val="00462011"/>
    <w:rsid w:val="004742C3"/>
    <w:rsid w:val="0048773B"/>
    <w:rsid w:val="00492220"/>
    <w:rsid w:val="00495227"/>
    <w:rsid w:val="004A11FF"/>
    <w:rsid w:val="004C354F"/>
    <w:rsid w:val="004C4CDA"/>
    <w:rsid w:val="004E59CC"/>
    <w:rsid w:val="004E77DC"/>
    <w:rsid w:val="00510664"/>
    <w:rsid w:val="005355B9"/>
    <w:rsid w:val="005702F5"/>
    <w:rsid w:val="005875D2"/>
    <w:rsid w:val="00595F77"/>
    <w:rsid w:val="005A7095"/>
    <w:rsid w:val="005A7F79"/>
    <w:rsid w:val="005B78B5"/>
    <w:rsid w:val="005E4A0B"/>
    <w:rsid w:val="005E756D"/>
    <w:rsid w:val="005F4F4B"/>
    <w:rsid w:val="00606A45"/>
    <w:rsid w:val="00676BD9"/>
    <w:rsid w:val="00680175"/>
    <w:rsid w:val="006825D9"/>
    <w:rsid w:val="006A1AF8"/>
    <w:rsid w:val="006B1BF6"/>
    <w:rsid w:val="006C115A"/>
    <w:rsid w:val="00712039"/>
    <w:rsid w:val="007537FE"/>
    <w:rsid w:val="00766F7C"/>
    <w:rsid w:val="00770912"/>
    <w:rsid w:val="00773B61"/>
    <w:rsid w:val="007A2F06"/>
    <w:rsid w:val="007B01C2"/>
    <w:rsid w:val="007B3756"/>
    <w:rsid w:val="007B66AB"/>
    <w:rsid w:val="007D25A6"/>
    <w:rsid w:val="007D4FC8"/>
    <w:rsid w:val="007D5383"/>
    <w:rsid w:val="007D7AEA"/>
    <w:rsid w:val="0082124C"/>
    <w:rsid w:val="00850F09"/>
    <w:rsid w:val="00874AF6"/>
    <w:rsid w:val="008A1920"/>
    <w:rsid w:val="008C4150"/>
    <w:rsid w:val="008F0D99"/>
    <w:rsid w:val="008F22CB"/>
    <w:rsid w:val="00902A46"/>
    <w:rsid w:val="009266F2"/>
    <w:rsid w:val="00932719"/>
    <w:rsid w:val="009A31FD"/>
    <w:rsid w:val="009D2440"/>
    <w:rsid w:val="009E7CB1"/>
    <w:rsid w:val="00A349A6"/>
    <w:rsid w:val="00A365EA"/>
    <w:rsid w:val="00A4743D"/>
    <w:rsid w:val="00A52D6E"/>
    <w:rsid w:val="00AC7179"/>
    <w:rsid w:val="00B15B6B"/>
    <w:rsid w:val="00B17CB8"/>
    <w:rsid w:val="00B3777C"/>
    <w:rsid w:val="00B449B5"/>
    <w:rsid w:val="00B535B9"/>
    <w:rsid w:val="00B5781D"/>
    <w:rsid w:val="00B64ABE"/>
    <w:rsid w:val="00B81CA3"/>
    <w:rsid w:val="00BA2E7D"/>
    <w:rsid w:val="00C26ED9"/>
    <w:rsid w:val="00C415D7"/>
    <w:rsid w:val="00C46E1F"/>
    <w:rsid w:val="00C5056E"/>
    <w:rsid w:val="00C51C48"/>
    <w:rsid w:val="00C8466C"/>
    <w:rsid w:val="00C910F2"/>
    <w:rsid w:val="00CA657E"/>
    <w:rsid w:val="00CB1D8D"/>
    <w:rsid w:val="00CB4A09"/>
    <w:rsid w:val="00CB622F"/>
    <w:rsid w:val="00CB67C7"/>
    <w:rsid w:val="00CD2C58"/>
    <w:rsid w:val="00CF794D"/>
    <w:rsid w:val="00D2387D"/>
    <w:rsid w:val="00D42B08"/>
    <w:rsid w:val="00D539DA"/>
    <w:rsid w:val="00D64BD8"/>
    <w:rsid w:val="00D80F79"/>
    <w:rsid w:val="00DC2500"/>
    <w:rsid w:val="00DD3ADD"/>
    <w:rsid w:val="00DD4FF3"/>
    <w:rsid w:val="00E14C2D"/>
    <w:rsid w:val="00E61782"/>
    <w:rsid w:val="00E71D57"/>
    <w:rsid w:val="00EA20F3"/>
    <w:rsid w:val="00ED09D4"/>
    <w:rsid w:val="00F0023E"/>
    <w:rsid w:val="00F26EB3"/>
    <w:rsid w:val="00F606F5"/>
    <w:rsid w:val="00F671AA"/>
    <w:rsid w:val="00F82511"/>
    <w:rsid w:val="00F87A64"/>
    <w:rsid w:val="00FD15BC"/>
    <w:rsid w:val="00FF64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95"/>
    <w:rPr>
      <w:sz w:val="24"/>
      <w:szCs w:val="24"/>
    </w:rPr>
  </w:style>
  <w:style w:type="paragraph" w:styleId="Heading1">
    <w:name w:val="heading 1"/>
    <w:basedOn w:val="Normal"/>
    <w:next w:val="Normal"/>
    <w:link w:val="Heading1Char"/>
    <w:uiPriority w:val="99"/>
    <w:qFormat/>
    <w:rsid w:val="00425695"/>
    <w:pPr>
      <w:keepNext/>
      <w:outlineLvl w:val="0"/>
    </w:pPr>
  </w:style>
  <w:style w:type="paragraph" w:styleId="Heading7">
    <w:name w:val="heading 7"/>
    <w:basedOn w:val="Normal"/>
    <w:next w:val="Normal"/>
    <w:link w:val="Heading7Char"/>
    <w:uiPriority w:val="99"/>
    <w:qFormat/>
    <w:rsid w:val="00425695"/>
    <w:pPr>
      <w:keepNext/>
      <w:jc w:val="both"/>
      <w:outlineLvl w:val="6"/>
    </w:pPr>
    <w:rPr>
      <w:rFonts w:ascii="Calibri" w:hAnsi="Calibri" w:cs="Calibri"/>
      <w:b/>
      <w:bCs/>
    </w:rPr>
  </w:style>
  <w:style w:type="paragraph" w:styleId="Heading8">
    <w:name w:val="heading 8"/>
    <w:basedOn w:val="Normal"/>
    <w:next w:val="Normal"/>
    <w:link w:val="Heading8Char"/>
    <w:uiPriority w:val="99"/>
    <w:qFormat/>
    <w:rsid w:val="00425695"/>
    <w:pPr>
      <w:keepNext/>
      <w:jc w:val="both"/>
      <w:outlineLvl w:val="7"/>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56D"/>
    <w:rPr>
      <w:rFonts w:ascii="Cambria" w:hAnsi="Cambria" w:cs="Times New Roman"/>
      <w:b/>
      <w:bCs/>
      <w:kern w:val="32"/>
      <w:sz w:val="32"/>
      <w:szCs w:val="32"/>
    </w:rPr>
  </w:style>
  <w:style w:type="character" w:customStyle="1" w:styleId="Heading7Char">
    <w:name w:val="Heading 7 Char"/>
    <w:basedOn w:val="DefaultParagraphFont"/>
    <w:link w:val="Heading7"/>
    <w:uiPriority w:val="99"/>
    <w:semiHidden/>
    <w:locked/>
    <w:rsid w:val="005E756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E756D"/>
    <w:rPr>
      <w:rFonts w:ascii="Calibri"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3</Pages>
  <Words>1051</Words>
  <Characters>5677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kp</dc:creator>
  <cp:keywords/>
  <dc:description/>
  <cp:lastModifiedBy>user</cp:lastModifiedBy>
  <cp:revision>14</cp:revision>
  <cp:lastPrinted>2018-02-15T09:55:00Z</cp:lastPrinted>
  <dcterms:created xsi:type="dcterms:W3CDTF">2017-03-16T10:21:00Z</dcterms:created>
  <dcterms:modified xsi:type="dcterms:W3CDTF">2018-02-15T09:55:00Z</dcterms:modified>
</cp:coreProperties>
</file>